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808D" w14:textId="77777777" w:rsidR="00866724" w:rsidRDefault="00866724" w:rsidP="00F040C3">
      <w:p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6078DFF" wp14:editId="2ADF407C">
            <wp:extent cx="2790825" cy="836394"/>
            <wp:effectExtent l="0" t="0" r="0" b="190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uleur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191" cy="8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C5033" w14:textId="77777777" w:rsidR="00F040C3" w:rsidRPr="00A07CD2" w:rsidRDefault="00F040C3" w:rsidP="00F040C3">
      <w:p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07CD2">
        <w:rPr>
          <w:rFonts w:cstheme="minorHAnsi"/>
          <w:b/>
          <w:sz w:val="24"/>
          <w:szCs w:val="24"/>
          <w:u w:val="single"/>
        </w:rPr>
        <w:t>FORMULAIRE DE DEMANDE DE SOUTIEN A UN PROJET CVEC</w:t>
      </w:r>
      <w:r w:rsidR="00322BE6">
        <w:rPr>
          <w:rFonts w:cstheme="minorHAnsi"/>
          <w:b/>
          <w:sz w:val="24"/>
          <w:szCs w:val="24"/>
          <w:u w:val="single"/>
        </w:rPr>
        <w:t xml:space="preserve"> </w:t>
      </w:r>
      <w:r w:rsidR="00820C21">
        <w:rPr>
          <w:rFonts w:cstheme="minorHAnsi"/>
          <w:b/>
          <w:sz w:val="24"/>
          <w:szCs w:val="24"/>
          <w:u w:val="single"/>
        </w:rPr>
        <w:t xml:space="preserve">NATIONAL </w:t>
      </w:r>
      <w:r w:rsidR="00322BE6">
        <w:rPr>
          <w:rFonts w:cstheme="minorHAnsi"/>
          <w:b/>
          <w:sz w:val="24"/>
          <w:szCs w:val="24"/>
          <w:u w:val="single"/>
        </w:rPr>
        <w:t>(</w:t>
      </w:r>
      <w:r w:rsidR="001674AE">
        <w:rPr>
          <w:rFonts w:cstheme="minorHAnsi"/>
          <w:b/>
          <w:sz w:val="24"/>
          <w:szCs w:val="24"/>
          <w:u w:val="single"/>
        </w:rPr>
        <w:t>HORS</w:t>
      </w:r>
      <w:r w:rsidR="00322BE6">
        <w:rPr>
          <w:rFonts w:cstheme="minorHAnsi"/>
          <w:b/>
          <w:sz w:val="24"/>
          <w:szCs w:val="24"/>
          <w:u w:val="single"/>
        </w:rPr>
        <w:t xml:space="preserve"> FSDIE)</w:t>
      </w:r>
    </w:p>
    <w:p w14:paraId="38BDB076" w14:textId="77777777" w:rsidR="00F040C3" w:rsidRDefault="00F040C3" w:rsidP="00F040C3">
      <w:p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7CD2">
        <w:rPr>
          <w:rFonts w:cstheme="minorHAnsi"/>
          <w:b/>
          <w:sz w:val="24"/>
          <w:szCs w:val="24"/>
          <w:u w:val="single"/>
        </w:rPr>
        <w:t>THEME CVEC</w:t>
      </w:r>
      <w:r w:rsidR="00EA5773">
        <w:rPr>
          <w:rFonts w:cstheme="minorHAnsi"/>
          <w:b/>
          <w:sz w:val="24"/>
          <w:szCs w:val="24"/>
          <w:u w:val="single"/>
        </w:rPr>
        <w:t xml:space="preserve"> (COCHEZ UNE DES CASES)</w:t>
      </w:r>
      <w:r w:rsidRPr="00866724">
        <w:rPr>
          <w:rFonts w:cstheme="minorHAnsi"/>
          <w:b/>
          <w:sz w:val="24"/>
          <w:szCs w:val="24"/>
        </w:rPr>
        <w:t> :</w:t>
      </w:r>
    </w:p>
    <w:p w14:paraId="602762FA" w14:textId="77777777" w:rsidR="00A07CD2" w:rsidRDefault="00A07CD2" w:rsidP="00A07CD2">
      <w:pPr>
        <w:pStyle w:val="Paragraphedeliste"/>
        <w:numPr>
          <w:ilvl w:val="0"/>
          <w:numId w:val="2"/>
        </w:num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ACTION</w:t>
      </w:r>
      <w:r w:rsidR="00CC7BE0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DE PREVENTION</w:t>
      </w:r>
      <w:r w:rsidR="00CC7BE0">
        <w:rPr>
          <w:rFonts w:cstheme="minorHAnsi"/>
          <w:b/>
          <w:sz w:val="24"/>
          <w:szCs w:val="24"/>
        </w:rPr>
        <w:t xml:space="preserve"> ET D’EDUCATION A LA SANTE A DESTINATION DES ETUDIANTS</w:t>
      </w:r>
    </w:p>
    <w:p w14:paraId="620CEEEE" w14:textId="77777777" w:rsidR="00A07CD2" w:rsidRDefault="00A07CD2" w:rsidP="00A07CD2">
      <w:pPr>
        <w:pStyle w:val="Paragraphedeliste"/>
        <w:numPr>
          <w:ilvl w:val="0"/>
          <w:numId w:val="2"/>
        </w:num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ACTION SPORTIVE</w:t>
      </w:r>
    </w:p>
    <w:p w14:paraId="2536FFB2" w14:textId="77777777" w:rsidR="00A07CD2" w:rsidRPr="00A07CD2" w:rsidRDefault="00A07CD2" w:rsidP="00A07CD2">
      <w:pPr>
        <w:pStyle w:val="Paragraphedeliste"/>
        <w:numPr>
          <w:ilvl w:val="0"/>
          <w:numId w:val="2"/>
        </w:num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ACTION CULTURELLE</w:t>
      </w:r>
    </w:p>
    <w:p w14:paraId="49FC2455" w14:textId="77777777" w:rsidR="00CC7BE0" w:rsidRDefault="00F040C3" w:rsidP="006B1AF6">
      <w:pPr>
        <w:pStyle w:val="Paragraphedeliste"/>
        <w:numPr>
          <w:ilvl w:val="0"/>
          <w:numId w:val="2"/>
        </w:num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07CD2">
        <w:rPr>
          <w:rFonts w:cstheme="minorHAnsi"/>
          <w:b/>
          <w:sz w:val="24"/>
          <w:szCs w:val="24"/>
        </w:rPr>
        <w:t>FAVORISER L’ACCUEIL ET/OU L’ACCOMPAGNEMENT SOCIAL DES ETUDIANTS</w:t>
      </w:r>
      <w:r w:rsidR="006B1AF6">
        <w:rPr>
          <w:rFonts w:cstheme="minorHAnsi"/>
          <w:b/>
          <w:sz w:val="24"/>
          <w:szCs w:val="24"/>
        </w:rPr>
        <w:t xml:space="preserve"> </w:t>
      </w:r>
    </w:p>
    <w:p w14:paraId="690AB475" w14:textId="77777777" w:rsidR="00CC7BE0" w:rsidRDefault="00CC7BE0" w:rsidP="006B1AF6">
      <w:pPr>
        <w:pStyle w:val="Paragraphedeliste"/>
        <w:numPr>
          <w:ilvl w:val="0"/>
          <w:numId w:val="2"/>
        </w:numPr>
        <w:tabs>
          <w:tab w:val="right" w:leader="dot" w:pos="907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ACCOMPAGNEMENT SANITAIRE DES ETUDIANTS</w:t>
      </w:r>
    </w:p>
    <w:p w14:paraId="5AB9D5B4" w14:textId="77777777" w:rsidR="00F040C3" w:rsidRPr="006B1AF6" w:rsidRDefault="00F040C3" w:rsidP="00CC7BE0">
      <w:pPr>
        <w:pStyle w:val="Paragraphedeliste"/>
        <w:tabs>
          <w:tab w:val="right" w:leader="dot" w:pos="9072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6483521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</w:p>
    <w:p w14:paraId="3B2B0B8E" w14:textId="77777777" w:rsidR="00F040C3" w:rsidRP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Campus</w:t>
      </w:r>
      <w:r w:rsidRPr="006C443D">
        <w:rPr>
          <w:rFonts w:cstheme="minorHAnsi"/>
          <w:b/>
          <w:u w:val="single"/>
        </w:rPr>
        <w:t xml:space="preserve"> porteur du projet</w:t>
      </w:r>
      <w:r w:rsidR="00820C21">
        <w:rPr>
          <w:rFonts w:cstheme="minorHAnsi"/>
          <w:b/>
          <w:u w:val="single"/>
        </w:rPr>
        <w:t xml:space="preserve"> national</w:t>
      </w:r>
      <w:r>
        <w:rPr>
          <w:rFonts w:cstheme="minorHAnsi"/>
          <w:b/>
          <w:u w:val="single"/>
        </w:rPr>
        <w:t> </w:t>
      </w:r>
      <w:r>
        <w:rPr>
          <w:rFonts w:cstheme="minorHAnsi"/>
          <w:b/>
        </w:rPr>
        <w:t>: ………………………………………………………………</w:t>
      </w:r>
    </w:p>
    <w:p w14:paraId="7D6714E2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76991B2F" w14:textId="77777777" w:rsidR="00A07CD2" w:rsidRPr="006C443D" w:rsidRDefault="00A07CD2" w:rsidP="00A07CD2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 w:rsidRPr="006C443D">
        <w:rPr>
          <w:rFonts w:cstheme="minorHAnsi"/>
        </w:rPr>
        <w:t>Personne référente du projet :</w:t>
      </w:r>
      <w:r w:rsidRPr="006C443D">
        <w:rPr>
          <w:rFonts w:cstheme="minorHAnsi"/>
        </w:rPr>
        <w:tab/>
      </w:r>
    </w:p>
    <w:p w14:paraId="6AB4C84B" w14:textId="77777777" w:rsidR="00A07CD2" w:rsidRPr="006C443D" w:rsidRDefault="00A07CD2" w:rsidP="00A07CD2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 w:rsidRPr="006C443D">
        <w:rPr>
          <w:rFonts w:cstheme="minorHAnsi"/>
        </w:rPr>
        <w:t xml:space="preserve">Tel : </w:t>
      </w:r>
      <w:r w:rsidRPr="006C443D">
        <w:rPr>
          <w:rFonts w:cstheme="minorHAnsi"/>
        </w:rPr>
        <w:tab/>
      </w:r>
    </w:p>
    <w:p w14:paraId="3474C694" w14:textId="77777777" w:rsidR="00A07CD2" w:rsidRPr="006C443D" w:rsidRDefault="00A07CD2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 w:rsidRPr="006C443D">
        <w:rPr>
          <w:rFonts w:cstheme="minorHAnsi"/>
        </w:rPr>
        <w:t xml:space="preserve">Mail : </w:t>
      </w:r>
      <w:r w:rsidRPr="006C443D">
        <w:rPr>
          <w:rFonts w:cstheme="minorHAnsi"/>
        </w:rPr>
        <w:tab/>
      </w:r>
    </w:p>
    <w:p w14:paraId="7EF2F3BA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 w:rsidRPr="006C443D">
        <w:rPr>
          <w:rFonts w:cstheme="minorHAnsi"/>
        </w:rPr>
        <w:t>Nombre d’étudiants </w:t>
      </w:r>
      <w:r>
        <w:rPr>
          <w:rFonts w:cstheme="minorHAnsi"/>
        </w:rPr>
        <w:t>potentiellement touchés et filière(s) (FIP, PGE…)</w:t>
      </w:r>
      <w:r w:rsidRPr="006C443D">
        <w:rPr>
          <w:rFonts w:cstheme="minorHAnsi"/>
        </w:rPr>
        <w:t>:</w:t>
      </w:r>
      <w:r w:rsidRPr="006C443D">
        <w:rPr>
          <w:rFonts w:cstheme="minorHAnsi"/>
        </w:rPr>
        <w:tab/>
      </w:r>
    </w:p>
    <w:p w14:paraId="497D3037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2AF7B61" w14:textId="77777777" w:rsidR="0073131B" w:rsidRDefault="0073131B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Campus concernés :…………………………………………………………………………………………………………………………….</w:t>
      </w:r>
    </w:p>
    <w:p w14:paraId="011D2A6F" w14:textId="77777777" w:rsidR="00F040C3" w:rsidRDefault="00B5274F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Action ayant un lien avec le développement durable (oui/non) ? ……………………………………………………….</w:t>
      </w:r>
    </w:p>
    <w:p w14:paraId="56F190E8" w14:textId="77777777" w:rsidR="00B5274F" w:rsidRDefault="00B5274F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0C50F10C" w14:textId="77777777" w:rsidR="00F040C3" w:rsidRP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  <w:r w:rsidRPr="00F040C3">
        <w:rPr>
          <w:rFonts w:cstheme="minorHAnsi"/>
          <w:b/>
          <w:u w:val="single"/>
        </w:rPr>
        <w:t>Intitulé du projet</w:t>
      </w:r>
    </w:p>
    <w:p w14:paraId="183C135B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53BF5429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6E0C9B62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74B1ED6B" w14:textId="77777777" w:rsidR="00F040C3" w:rsidRPr="00FF180F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 w:rsidRPr="006C443D">
        <w:rPr>
          <w:rFonts w:cstheme="minorHAnsi"/>
          <w:b/>
          <w:u w:val="single"/>
        </w:rPr>
        <w:t>Description du projet / Fonctionnement</w:t>
      </w:r>
    </w:p>
    <w:p w14:paraId="68EE1496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10989BEE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49A2C058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03B9C35E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  <w:r w:rsidRPr="006C443D">
        <w:rPr>
          <w:rFonts w:cstheme="minorHAnsi"/>
          <w:b/>
          <w:u w:val="single"/>
        </w:rPr>
        <w:t>Partenariat éventuel</w:t>
      </w:r>
    </w:p>
    <w:p w14:paraId="0888A6FF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7D7B40CD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7C71F334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3A8C001C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  <w:r w:rsidRPr="006C443D">
        <w:rPr>
          <w:rFonts w:cstheme="minorHAnsi"/>
          <w:b/>
          <w:u w:val="single"/>
        </w:rPr>
        <w:t xml:space="preserve">Eléments financiers </w:t>
      </w:r>
      <w:r w:rsidRPr="006C443D">
        <w:rPr>
          <w:rFonts w:cstheme="minorHAnsi"/>
          <w:b/>
        </w:rPr>
        <w:t>(détail des dépenses prévues dans la mise en œuvre du projet)</w:t>
      </w:r>
    </w:p>
    <w:p w14:paraId="27ED1381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040C3" w14:paraId="237923F0" w14:textId="77777777" w:rsidTr="00F040C3">
        <w:tc>
          <w:tcPr>
            <w:tcW w:w="4531" w:type="dxa"/>
          </w:tcPr>
          <w:p w14:paraId="4D1213D4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Intitulé de la dépense</w:t>
            </w:r>
          </w:p>
        </w:tc>
        <w:tc>
          <w:tcPr>
            <w:tcW w:w="4531" w:type="dxa"/>
          </w:tcPr>
          <w:p w14:paraId="498F8F4C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TTC</w:t>
            </w:r>
          </w:p>
        </w:tc>
      </w:tr>
      <w:tr w:rsidR="00F040C3" w14:paraId="6165B422" w14:textId="77777777" w:rsidTr="00F040C3">
        <w:tc>
          <w:tcPr>
            <w:tcW w:w="4531" w:type="dxa"/>
          </w:tcPr>
          <w:p w14:paraId="7964730B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1D9E6A6E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040C3" w14:paraId="25D47A17" w14:textId="77777777" w:rsidTr="00F040C3">
        <w:tc>
          <w:tcPr>
            <w:tcW w:w="4531" w:type="dxa"/>
          </w:tcPr>
          <w:p w14:paraId="15BC62B5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772371DF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F180F" w14:paraId="0D0761BF" w14:textId="77777777" w:rsidTr="00F040C3">
        <w:tc>
          <w:tcPr>
            <w:tcW w:w="4531" w:type="dxa"/>
          </w:tcPr>
          <w:p w14:paraId="635C846B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6F50E252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040C3" w14:paraId="3B1FA35F" w14:textId="77777777" w:rsidTr="00F040C3">
        <w:tc>
          <w:tcPr>
            <w:tcW w:w="4531" w:type="dxa"/>
          </w:tcPr>
          <w:p w14:paraId="6F3D9CE6" w14:textId="77777777" w:rsidR="00F040C3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4531" w:type="dxa"/>
          </w:tcPr>
          <w:p w14:paraId="29B90C75" w14:textId="77777777" w:rsidR="00F040C3" w:rsidRDefault="00F040C3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</w:tbl>
    <w:p w14:paraId="47CB3633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</w:p>
    <w:p w14:paraId="59EB0F54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29B7EA53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0FA53FB5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5189B627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2B1DE73D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353CC64F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7790928C" w14:textId="77777777" w:rsidR="000B3C76" w:rsidRDefault="000B3C76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</w:p>
    <w:p w14:paraId="0052FA80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  <w:r w:rsidRPr="006C443D">
        <w:rPr>
          <w:rFonts w:cstheme="minorHAnsi"/>
          <w:b/>
          <w:u w:val="single"/>
        </w:rPr>
        <w:lastRenderedPageBreak/>
        <w:t>Montage financier prévisionnel</w:t>
      </w:r>
      <w:r>
        <w:rPr>
          <w:rFonts w:cstheme="minorHAnsi"/>
          <w:b/>
        </w:rPr>
        <w:t> </w:t>
      </w:r>
    </w:p>
    <w:p w14:paraId="0A60BADF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F180F" w14:paraId="574E6D4B" w14:textId="77777777" w:rsidTr="00776A5C">
        <w:trPr>
          <w:jc w:val="center"/>
        </w:trPr>
        <w:tc>
          <w:tcPr>
            <w:tcW w:w="4530" w:type="dxa"/>
          </w:tcPr>
          <w:p w14:paraId="3BEDC399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Financeur</w:t>
            </w:r>
          </w:p>
        </w:tc>
        <w:tc>
          <w:tcPr>
            <w:tcW w:w="4530" w:type="dxa"/>
          </w:tcPr>
          <w:p w14:paraId="2B758A7B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TTC</w:t>
            </w:r>
            <w:r w:rsidR="00776A5C">
              <w:rPr>
                <w:rFonts w:cstheme="minorHAnsi"/>
                <w:b/>
              </w:rPr>
              <w:t xml:space="preserve"> sollicité ou obtenu</w:t>
            </w:r>
          </w:p>
        </w:tc>
      </w:tr>
      <w:tr w:rsidR="000B3C76" w14:paraId="5C6797DE" w14:textId="77777777" w:rsidTr="00776A5C">
        <w:trPr>
          <w:jc w:val="center"/>
        </w:trPr>
        <w:tc>
          <w:tcPr>
            <w:tcW w:w="4530" w:type="dxa"/>
          </w:tcPr>
          <w:p w14:paraId="76C3C390" w14:textId="77777777" w:rsidR="000B3C76" w:rsidRDefault="000B3C76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 demandé sur les crédits CVEC :</w:t>
            </w:r>
          </w:p>
        </w:tc>
        <w:tc>
          <w:tcPr>
            <w:tcW w:w="4530" w:type="dxa"/>
          </w:tcPr>
          <w:p w14:paraId="4F326C0A" w14:textId="77777777" w:rsidR="000B3C76" w:rsidRDefault="000B3C76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F180F" w14:paraId="593EB573" w14:textId="77777777" w:rsidTr="00776A5C">
        <w:trPr>
          <w:jc w:val="center"/>
        </w:trPr>
        <w:tc>
          <w:tcPr>
            <w:tcW w:w="4530" w:type="dxa"/>
          </w:tcPr>
          <w:p w14:paraId="0D3A107E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Autre financeur 1 (précisez) :</w:t>
            </w:r>
          </w:p>
        </w:tc>
        <w:tc>
          <w:tcPr>
            <w:tcW w:w="4530" w:type="dxa"/>
          </w:tcPr>
          <w:p w14:paraId="07977A62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F180F" w14:paraId="51D7F601" w14:textId="77777777" w:rsidTr="00776A5C">
        <w:trPr>
          <w:jc w:val="center"/>
        </w:trPr>
        <w:tc>
          <w:tcPr>
            <w:tcW w:w="4530" w:type="dxa"/>
          </w:tcPr>
          <w:p w14:paraId="55C3F14A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Autre financ</w:t>
            </w:r>
            <w:r w:rsidR="000B3C76">
              <w:rPr>
                <w:rFonts w:cstheme="minorHAnsi"/>
                <w:b/>
              </w:rPr>
              <w:t>eu</w:t>
            </w:r>
            <w:r>
              <w:rPr>
                <w:rFonts w:cstheme="minorHAnsi"/>
                <w:b/>
              </w:rPr>
              <w:t>r 2 (précisez) :</w:t>
            </w:r>
          </w:p>
        </w:tc>
        <w:tc>
          <w:tcPr>
            <w:tcW w:w="4530" w:type="dxa"/>
          </w:tcPr>
          <w:p w14:paraId="590C8F07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  <w:tr w:rsidR="00FF180F" w14:paraId="40DEB7F9" w14:textId="77777777" w:rsidTr="00776A5C">
        <w:trPr>
          <w:jc w:val="center"/>
        </w:trPr>
        <w:tc>
          <w:tcPr>
            <w:tcW w:w="4530" w:type="dxa"/>
          </w:tcPr>
          <w:p w14:paraId="650564DE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Autre financeur 3 (précisez) :</w:t>
            </w:r>
          </w:p>
        </w:tc>
        <w:tc>
          <w:tcPr>
            <w:tcW w:w="4530" w:type="dxa"/>
          </w:tcPr>
          <w:p w14:paraId="1AFB970E" w14:textId="77777777" w:rsidR="00FF180F" w:rsidRDefault="00FF180F" w:rsidP="00FF180F">
            <w:pPr>
              <w:tabs>
                <w:tab w:val="right" w:leader="dot" w:pos="9072"/>
              </w:tabs>
              <w:jc w:val="center"/>
              <w:rPr>
                <w:rFonts w:cstheme="minorHAnsi"/>
                <w:b/>
              </w:rPr>
            </w:pPr>
          </w:p>
        </w:tc>
      </w:tr>
    </w:tbl>
    <w:p w14:paraId="3B4494AA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</w:rPr>
      </w:pPr>
    </w:p>
    <w:p w14:paraId="510802FE" w14:textId="77777777" w:rsidR="00F040C3" w:rsidRPr="006C443D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  <w:r w:rsidRPr="006C443D">
        <w:rPr>
          <w:rFonts w:cstheme="minorHAnsi"/>
          <w:b/>
          <w:u w:val="single"/>
        </w:rPr>
        <w:t xml:space="preserve">Calendrier </w:t>
      </w:r>
      <w:r>
        <w:rPr>
          <w:rFonts w:cstheme="minorHAnsi"/>
          <w:b/>
          <w:u w:val="single"/>
        </w:rPr>
        <w:t xml:space="preserve">prévisionnel </w:t>
      </w:r>
      <w:r w:rsidRPr="006C443D">
        <w:rPr>
          <w:rFonts w:cstheme="minorHAnsi"/>
          <w:b/>
          <w:u w:val="single"/>
        </w:rPr>
        <w:t>de réalisation</w:t>
      </w:r>
      <w:r w:rsidR="009B3CBF">
        <w:rPr>
          <w:rFonts w:cstheme="minorHAnsi"/>
          <w:b/>
          <w:u w:val="single"/>
        </w:rPr>
        <w:t xml:space="preserve"> (l’action doit se situer après la date du Conseil d’Administration devant statuer sur la demande)</w:t>
      </w:r>
    </w:p>
    <w:p w14:paraId="3B679DD2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111E4913" w14:textId="77777777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611D4" w14:textId="77777777" w:rsidR="00EA5773" w:rsidRDefault="00EA5773" w:rsidP="00F040C3">
      <w:pPr>
        <w:tabs>
          <w:tab w:val="right" w:leader="dot" w:pos="9072"/>
        </w:tabs>
        <w:spacing w:after="0" w:line="240" w:lineRule="auto"/>
        <w:rPr>
          <w:rFonts w:cstheme="minorHAnsi"/>
        </w:rPr>
      </w:pPr>
    </w:p>
    <w:p w14:paraId="0246C723" w14:textId="77777777" w:rsidR="00A07CD2" w:rsidRPr="006C443D" w:rsidRDefault="00A07CD2" w:rsidP="00A07CD2">
      <w:pPr>
        <w:tabs>
          <w:tab w:val="right" w:leader="dot" w:pos="9072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Joindre impérativement les devis </w:t>
      </w:r>
      <w:r w:rsidRPr="006C443D">
        <w:rPr>
          <w:rFonts w:cstheme="minorHAnsi"/>
          <w:b/>
        </w:rPr>
        <w:t xml:space="preserve">pour la </w:t>
      </w:r>
      <w:r>
        <w:rPr>
          <w:rFonts w:cstheme="minorHAnsi"/>
          <w:b/>
        </w:rPr>
        <w:t>prise en compte de la demande</w:t>
      </w:r>
      <w:r w:rsidRPr="006C443D">
        <w:rPr>
          <w:rFonts w:cstheme="minorHAnsi"/>
          <w:b/>
        </w:rPr>
        <w:t>.</w:t>
      </w:r>
    </w:p>
    <w:p w14:paraId="70524A60" w14:textId="77777777" w:rsidR="00FF180F" w:rsidRDefault="00FF180F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1FFC3BB7" w14:textId="77777777" w:rsidR="00FF180F" w:rsidRDefault="00FF180F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2A8BA92F" w14:textId="77777777" w:rsidR="00FF180F" w:rsidRDefault="00FF180F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4AE63169" w14:textId="77777777" w:rsidR="00FF180F" w:rsidRPr="00FF180F" w:rsidRDefault="00A07CD2" w:rsidP="00F040C3">
      <w:pPr>
        <w:tabs>
          <w:tab w:val="right" w:leader="dot" w:pos="9072"/>
        </w:tabs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Pour information, les i</w:t>
      </w:r>
      <w:r w:rsidR="00FF180F" w:rsidRPr="00FF180F">
        <w:rPr>
          <w:rFonts w:cstheme="minorHAnsi"/>
          <w:b/>
          <w:u w:val="single"/>
        </w:rPr>
        <w:t>ndicateurs de suivi </w:t>
      </w:r>
      <w:r>
        <w:rPr>
          <w:rFonts w:cstheme="minorHAnsi"/>
          <w:b/>
          <w:u w:val="single"/>
        </w:rPr>
        <w:t xml:space="preserve">de l’action, dont les données seront demandées au moment d’établir le bilan annuel de la CVEC, </w:t>
      </w:r>
      <w:r w:rsidR="00B5274F">
        <w:rPr>
          <w:rFonts w:cstheme="minorHAnsi"/>
          <w:b/>
          <w:u w:val="single"/>
        </w:rPr>
        <w:t>vous seront précisées si le projet est validé par le Conseil d’Administration</w:t>
      </w:r>
    </w:p>
    <w:p w14:paraId="7C0271F7" w14:textId="77777777" w:rsidR="00FF180F" w:rsidRDefault="00FF180F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3BA146D2" w14:textId="77777777" w:rsidR="00910D67" w:rsidRPr="00910D67" w:rsidRDefault="00910D67" w:rsidP="00910D6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910D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Critère d’éligibilité pour le traitement des demandes </w:t>
      </w:r>
      <w:r w:rsidRPr="00910D6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de financement de projets CVEC hors FSDIE et pour le traitement des demandes d’aides aux projets associatifs dans le cadre du FSDIE</w:t>
      </w:r>
      <w:r w:rsidRPr="00910D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 </w:t>
      </w:r>
      <w:r w:rsidRPr="00910D67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​</w:t>
      </w:r>
      <w:r w:rsidRPr="00910D67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</w:p>
    <w:p w14:paraId="3526B843" w14:textId="77777777" w:rsidR="00910D67" w:rsidRPr="00910D67" w:rsidRDefault="00910D67" w:rsidP="00910D67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910D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projet s’inscrivant dans les domaines visés par l’article L841-5 du code de l’éducation, à savoir, l’accueil et l’accompagnement social, sanitaire, culturel et sportif des étudiants, ainsi que les actions de prévention et d’éducation à la santé réalisées à l’intention des étudiants</w:t>
      </w:r>
      <w:r w:rsidRPr="00910D67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en-US"/>
        </w:rPr>
        <w:t>​</w:t>
      </w:r>
      <w:r w:rsidRPr="00910D67">
        <w:rPr>
          <w:rStyle w:val="eop"/>
          <w:rFonts w:asciiTheme="minorHAnsi" w:hAnsiTheme="minorHAnsi" w:cstheme="minorHAnsi"/>
          <w:sz w:val="22"/>
          <w:szCs w:val="22"/>
          <w:lang w:val="en-US"/>
        </w:rPr>
        <w:t>​</w:t>
      </w:r>
    </w:p>
    <w:p w14:paraId="04DB155C" w14:textId="5711CF03" w:rsidR="00F040C3" w:rsidRDefault="00F040C3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01D26B2D" w14:textId="7FF57AD8" w:rsidR="00A168E9" w:rsidRPr="00A168E9" w:rsidRDefault="00A168E9" w:rsidP="00A168E9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1D2125"/>
          <w:lang w:eastAsia="fr-FR"/>
        </w:rPr>
      </w:pPr>
      <w:r w:rsidRPr="00A168E9">
        <w:rPr>
          <w:rFonts w:eastAsia="Times New Roman" w:cstheme="minorHAnsi"/>
          <w:b/>
          <w:bCs/>
          <w:color w:val="1D2125"/>
          <w:lang w:eastAsia="fr-FR"/>
        </w:rPr>
        <w:t>Les critères de priorisation pour le traitement des demandes de financement de projets CVEC hors FSDIE (projets portés par les campus/l’établissement)</w:t>
      </w:r>
      <w:r w:rsidRPr="00A168E9">
        <w:rPr>
          <w:rFonts w:eastAsia="Times New Roman" w:cstheme="minorHAnsi"/>
          <w:b/>
          <w:bCs/>
          <w:color w:val="1D2125"/>
          <w:lang w:val="en-US" w:eastAsia="fr-FR"/>
        </w:rPr>
        <w:t>​</w:t>
      </w:r>
      <w:r w:rsidRPr="00A168E9">
        <w:rPr>
          <w:rFonts w:eastAsia="Times New Roman" w:cstheme="minorHAnsi"/>
          <w:b/>
          <w:bCs/>
          <w:color w:val="1D2125"/>
          <w:lang w:eastAsia="fr-FR"/>
        </w:rPr>
        <w:t>​</w:t>
      </w:r>
      <w:r>
        <w:rPr>
          <w:rFonts w:eastAsia="Times New Roman" w:cstheme="minorHAnsi"/>
          <w:b/>
          <w:bCs/>
          <w:color w:val="1D2125"/>
          <w:lang w:eastAsia="fr-FR"/>
        </w:rPr>
        <w:t> :</w:t>
      </w:r>
    </w:p>
    <w:p w14:paraId="00665240" w14:textId="77777777" w:rsidR="00A168E9" w:rsidRPr="00A168E9" w:rsidRDefault="00A168E9" w:rsidP="00A168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1D2125"/>
          <w:lang w:val="en-US" w:eastAsia="fr-FR"/>
        </w:rPr>
      </w:pPr>
      <w:r w:rsidRPr="00A168E9">
        <w:rPr>
          <w:rFonts w:eastAsia="Times New Roman" w:cstheme="minorHAnsi"/>
          <w:color w:val="1D2125"/>
          <w:lang w:eastAsia="fr-FR"/>
        </w:rPr>
        <w:t>Nombre d’étudiants ENSAM participant au projet </w:t>
      </w:r>
      <w:r w:rsidRPr="00A168E9">
        <w:rPr>
          <w:rFonts w:eastAsia="Times New Roman" w:cstheme="minorHAnsi"/>
          <w:color w:val="1D2125"/>
          <w:lang w:val="en-US" w:eastAsia="fr-FR"/>
        </w:rPr>
        <w:t>​​</w:t>
      </w:r>
    </w:p>
    <w:p w14:paraId="706E1DDE" w14:textId="77777777" w:rsidR="00A168E9" w:rsidRPr="00A168E9" w:rsidRDefault="00A168E9" w:rsidP="00A168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1D2125"/>
          <w:lang w:val="en-US" w:eastAsia="fr-FR"/>
        </w:rPr>
      </w:pPr>
      <w:r w:rsidRPr="00A168E9">
        <w:rPr>
          <w:rFonts w:eastAsia="Times New Roman" w:cstheme="minorHAnsi"/>
          <w:color w:val="1D2125"/>
          <w:lang w:eastAsia="fr-FR"/>
        </w:rPr>
        <w:t>Nombre d’étudiants ENSAM impactés par le projet</w:t>
      </w:r>
      <w:r w:rsidRPr="00A168E9">
        <w:rPr>
          <w:rFonts w:eastAsia="Times New Roman" w:cstheme="minorHAnsi"/>
          <w:color w:val="1D2125"/>
          <w:lang w:val="en-US" w:eastAsia="fr-FR"/>
        </w:rPr>
        <w:t>​​</w:t>
      </w:r>
    </w:p>
    <w:p w14:paraId="4B7CBC76" w14:textId="77777777" w:rsidR="00A168E9" w:rsidRPr="00A168E9" w:rsidRDefault="00A168E9" w:rsidP="00A168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1D2125"/>
          <w:lang w:val="en-US" w:eastAsia="fr-FR"/>
        </w:rPr>
      </w:pPr>
      <w:r w:rsidRPr="00A168E9">
        <w:rPr>
          <w:rFonts w:eastAsia="Times New Roman" w:cstheme="minorHAnsi"/>
          <w:color w:val="1D2125"/>
          <w:lang w:eastAsia="fr-FR"/>
        </w:rPr>
        <w:t>Projet positionné dans le plan d’action développement durable et responsabilité sociétale de l’établissement</w:t>
      </w:r>
      <w:r w:rsidRPr="00A168E9">
        <w:rPr>
          <w:rFonts w:eastAsia="Times New Roman" w:cstheme="minorHAnsi"/>
          <w:color w:val="1D2125"/>
          <w:lang w:val="en-US" w:eastAsia="fr-FR"/>
        </w:rPr>
        <w:t>​​</w:t>
      </w:r>
    </w:p>
    <w:p w14:paraId="0B56DD67" w14:textId="77777777" w:rsidR="00A168E9" w:rsidRPr="00A168E9" w:rsidRDefault="00A168E9" w:rsidP="00A168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1D2125"/>
          <w:lang w:val="en-US" w:eastAsia="fr-FR"/>
        </w:rPr>
      </w:pPr>
      <w:r w:rsidRPr="00A168E9">
        <w:rPr>
          <w:rFonts w:eastAsia="Times New Roman" w:cstheme="minorHAnsi"/>
          <w:color w:val="1D2125"/>
          <w:lang w:eastAsia="fr-FR"/>
        </w:rPr>
        <w:t>Projet positionné dans le plan égalité femmes-hommes et dans le plan de lutte contre les discriminations et VSS</w:t>
      </w:r>
      <w:r w:rsidRPr="00A168E9">
        <w:rPr>
          <w:rFonts w:eastAsia="Times New Roman" w:cstheme="minorHAnsi"/>
          <w:color w:val="1D2125"/>
          <w:lang w:val="en-US" w:eastAsia="fr-FR"/>
        </w:rPr>
        <w:t>​​</w:t>
      </w:r>
    </w:p>
    <w:p w14:paraId="1E78666D" w14:textId="77777777" w:rsidR="00A168E9" w:rsidRPr="00A168E9" w:rsidRDefault="00A168E9" w:rsidP="00A168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1D2125"/>
          <w:lang w:val="en-US" w:eastAsia="fr-FR"/>
        </w:rPr>
      </w:pPr>
      <w:r w:rsidRPr="00A168E9">
        <w:rPr>
          <w:rFonts w:eastAsia="Times New Roman" w:cstheme="minorHAnsi"/>
          <w:color w:val="1D2125"/>
          <w:lang w:eastAsia="fr-FR"/>
        </w:rPr>
        <w:t>Projet à dimension nationale (projet concernant tous les campus ou plusieurs campus)</w:t>
      </w:r>
    </w:p>
    <w:p w14:paraId="613F9A01" w14:textId="77777777" w:rsidR="00A168E9" w:rsidRDefault="00A168E9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63CF0B04" w14:textId="77777777" w:rsidR="00866724" w:rsidRDefault="00866724" w:rsidP="00F040C3">
      <w:pPr>
        <w:tabs>
          <w:tab w:val="right" w:leader="dot" w:pos="9072"/>
        </w:tabs>
        <w:spacing w:after="0" w:line="240" w:lineRule="auto"/>
        <w:rPr>
          <w:rFonts w:cstheme="minorHAnsi"/>
          <w:u w:val="single"/>
        </w:rPr>
      </w:pPr>
    </w:p>
    <w:p w14:paraId="18E672D2" w14:textId="77777777" w:rsidR="00866724" w:rsidRPr="00B63A48" w:rsidRDefault="00B63A48" w:rsidP="00B63A48">
      <w:pPr>
        <w:tabs>
          <w:tab w:val="left" w:pos="2340"/>
          <w:tab w:val="left" w:pos="4380"/>
          <w:tab w:val="right" w:leader="do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 </w:t>
      </w:r>
      <w:r w:rsidR="00776A5C">
        <w:rPr>
          <w:rFonts w:cstheme="minorHAnsi"/>
        </w:rPr>
        <w:t>Fait à (ville), le JJ/MM/AAAA</w:t>
      </w:r>
    </w:p>
    <w:p w14:paraId="5BCF9803" w14:textId="77777777" w:rsidR="00BB1E91" w:rsidRDefault="002F5707" w:rsidP="002F5707">
      <w:pPr>
        <w:jc w:val="right"/>
      </w:pPr>
      <w:r>
        <w:t>Nom et signature du Directeur ou Directeur-adjoint (président de la CRVE)</w:t>
      </w:r>
    </w:p>
    <w:sectPr w:rsidR="00BB1E91" w:rsidSect="00A07C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588"/>
    <w:multiLevelType w:val="multilevel"/>
    <w:tmpl w:val="DDF4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BC3902"/>
    <w:multiLevelType w:val="hybridMultilevel"/>
    <w:tmpl w:val="8D30D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C7FA2"/>
    <w:multiLevelType w:val="hybridMultilevel"/>
    <w:tmpl w:val="93A6D092"/>
    <w:lvl w:ilvl="0" w:tplc="F356E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31D5"/>
    <w:multiLevelType w:val="multilevel"/>
    <w:tmpl w:val="F26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C35D0"/>
    <w:multiLevelType w:val="hybridMultilevel"/>
    <w:tmpl w:val="4D2E623A"/>
    <w:lvl w:ilvl="0" w:tplc="44167F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C3"/>
    <w:rsid w:val="000B3C76"/>
    <w:rsid w:val="001674AE"/>
    <w:rsid w:val="002F5707"/>
    <w:rsid w:val="00322BE6"/>
    <w:rsid w:val="006B1AF6"/>
    <w:rsid w:val="0073131B"/>
    <w:rsid w:val="00776A5C"/>
    <w:rsid w:val="00820C21"/>
    <w:rsid w:val="00866724"/>
    <w:rsid w:val="00910D67"/>
    <w:rsid w:val="009B3CBF"/>
    <w:rsid w:val="00A07CD2"/>
    <w:rsid w:val="00A168E9"/>
    <w:rsid w:val="00B01E6F"/>
    <w:rsid w:val="00B5274F"/>
    <w:rsid w:val="00B63A48"/>
    <w:rsid w:val="00BB1E91"/>
    <w:rsid w:val="00CC7BE0"/>
    <w:rsid w:val="00EA5773"/>
    <w:rsid w:val="00F040C3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ACC8"/>
  <w15:chartTrackingRefBased/>
  <w15:docId w15:val="{43EA855F-A6FD-4A27-9574-FED3A00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C3"/>
  </w:style>
  <w:style w:type="paragraph" w:styleId="Titre3">
    <w:name w:val="heading 3"/>
    <w:basedOn w:val="Normal"/>
    <w:link w:val="Titre3Car"/>
    <w:uiPriority w:val="9"/>
    <w:qFormat/>
    <w:rsid w:val="00A16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4-Accentuation41">
    <w:name w:val="Tableau Grille 4 - Accentuation 41"/>
    <w:basedOn w:val="TableauNormal"/>
    <w:uiPriority w:val="49"/>
    <w:rsid w:val="00F04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lledutableau">
    <w:name w:val="Table Grid"/>
    <w:basedOn w:val="TableauNormal"/>
    <w:uiPriority w:val="39"/>
    <w:rsid w:val="00F0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180F"/>
    <w:pPr>
      <w:ind w:left="720"/>
      <w:contextualSpacing/>
    </w:pPr>
  </w:style>
  <w:style w:type="paragraph" w:customStyle="1" w:styleId="paragraph">
    <w:name w:val="paragraph"/>
    <w:basedOn w:val="Normal"/>
    <w:rsid w:val="0091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10D67"/>
  </w:style>
  <w:style w:type="character" w:customStyle="1" w:styleId="eop">
    <w:name w:val="eop"/>
    <w:basedOn w:val="Policepardfaut"/>
    <w:rsid w:val="00910D67"/>
  </w:style>
  <w:style w:type="character" w:customStyle="1" w:styleId="Titre3Car">
    <w:name w:val="Titre 3 Car"/>
    <w:basedOn w:val="Policepardfaut"/>
    <w:link w:val="Titre3"/>
    <w:uiPriority w:val="9"/>
    <w:rsid w:val="00A168E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168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FA10-95CD-43BA-BE2E-A09E859B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MARSIN Luc</dc:creator>
  <cp:keywords/>
  <dc:description/>
  <cp:lastModifiedBy>LOBBES Emmanuelle</cp:lastModifiedBy>
  <cp:revision>17</cp:revision>
  <dcterms:created xsi:type="dcterms:W3CDTF">2020-03-11T10:46:00Z</dcterms:created>
  <dcterms:modified xsi:type="dcterms:W3CDTF">2024-10-10T09:26:00Z</dcterms:modified>
</cp:coreProperties>
</file>